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3D" w:rsidRPr="00C065AE" w:rsidRDefault="001F5A3D" w:rsidP="001F5A3D">
      <w:pPr>
        <w:spacing w:line="600" w:lineRule="exact"/>
        <w:jc w:val="left"/>
        <w:rPr>
          <w:rFonts w:ascii="黑体" w:eastAsia="黑体" w:hAnsi="宋体" w:hint="eastAsia"/>
          <w:bCs/>
          <w:sz w:val="32"/>
          <w:szCs w:val="32"/>
        </w:rPr>
      </w:pPr>
      <w:r w:rsidRPr="00C065AE">
        <w:rPr>
          <w:rFonts w:ascii="黑体" w:eastAsia="黑体" w:hAnsi="宋体" w:hint="eastAsia"/>
          <w:bCs/>
          <w:sz w:val="32"/>
          <w:szCs w:val="32"/>
        </w:rPr>
        <w:t>附件</w:t>
      </w:r>
    </w:p>
    <w:p w:rsidR="001F5A3D" w:rsidRPr="00C065AE" w:rsidRDefault="001F5A3D" w:rsidP="001F5A3D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32"/>
          <w:szCs w:val="32"/>
        </w:rPr>
      </w:pPr>
      <w:r w:rsidRPr="00C065AE">
        <w:rPr>
          <w:rFonts w:ascii="方正小标宋简体" w:eastAsia="方正小标宋简体" w:hAnsi="宋体" w:hint="eastAsia"/>
          <w:bCs/>
          <w:sz w:val="44"/>
          <w:szCs w:val="44"/>
        </w:rPr>
        <w:t>2018年安全生产培训工作计划表</w:t>
      </w:r>
    </w:p>
    <w:tbl>
      <w:tblPr>
        <w:tblpPr w:leftFromText="180" w:rightFromText="180" w:vertAnchor="text" w:horzAnchor="page" w:tblpXSpec="center" w:tblpY="29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580"/>
        <w:gridCol w:w="1213"/>
        <w:gridCol w:w="4802"/>
        <w:gridCol w:w="3969"/>
      </w:tblGrid>
      <w:tr w:rsidR="001F5A3D" w:rsidRPr="00C065AE" w:rsidTr="004A600F">
        <w:trPr>
          <w:trHeight w:val="512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  <w:bCs/>
              </w:rPr>
            </w:pPr>
            <w:r w:rsidRPr="00C065AE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  <w:bCs/>
              </w:rPr>
            </w:pPr>
            <w:r w:rsidRPr="00C065AE">
              <w:rPr>
                <w:rFonts w:ascii="宋体" w:hAnsi="宋体" w:hint="eastAsia"/>
                <w:bCs/>
              </w:rPr>
              <w:t>培训对象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  <w:bCs/>
              </w:rPr>
            </w:pPr>
            <w:r w:rsidRPr="00C065AE">
              <w:rPr>
                <w:rFonts w:ascii="宋体" w:hAnsi="宋体" w:hint="eastAsia"/>
                <w:bCs/>
              </w:rPr>
              <w:t>完成时限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  <w:bCs/>
              </w:rPr>
            </w:pPr>
            <w:r w:rsidRPr="00C065AE">
              <w:rPr>
                <w:rFonts w:ascii="宋体" w:hAnsi="宋体" w:hint="eastAsia"/>
                <w:bCs/>
              </w:rPr>
              <w:t>培训主要内容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  <w:bCs/>
              </w:rPr>
            </w:pPr>
            <w:r w:rsidRPr="00C065AE">
              <w:rPr>
                <w:rFonts w:ascii="宋体" w:hAnsi="宋体" w:hint="eastAsia"/>
                <w:bCs/>
              </w:rPr>
              <w:t>承办单位</w:t>
            </w:r>
          </w:p>
        </w:tc>
      </w:tr>
      <w:tr w:rsidR="001F5A3D" w:rsidRPr="00C065AE" w:rsidTr="004A600F">
        <w:trPr>
          <w:trHeight w:val="1364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/>
              </w:rPr>
            </w:pPr>
            <w:r w:rsidRPr="00C065AE">
              <w:rPr>
                <w:rFonts w:ascii="宋体" w:hAnsi="宋体" w:hint="eastAsia"/>
              </w:rPr>
              <w:t>1.本系统及本行业企业主要负责人、</w:t>
            </w:r>
            <w:r w:rsidRPr="00C065AE">
              <w:rPr>
                <w:rFonts w:ascii="宋体" w:hAnsi="宋体"/>
              </w:rPr>
              <w:t xml:space="preserve">分管负责人、安全管理人员培训；                                 </w:t>
            </w:r>
          </w:p>
          <w:p w:rsidR="001F5A3D" w:rsidRPr="00C065AE" w:rsidRDefault="001F5A3D" w:rsidP="004A600F">
            <w:pPr>
              <w:rPr>
                <w:rFonts w:ascii="宋体" w:hAnsi="宋体"/>
              </w:rPr>
            </w:pPr>
            <w:r w:rsidRPr="00C065AE">
              <w:rPr>
                <w:rFonts w:ascii="宋体" w:hAnsi="宋体" w:hint="eastAsia"/>
              </w:rPr>
              <w:t>2.其他从业人员的</w:t>
            </w:r>
            <w:r w:rsidRPr="00C065AE">
              <w:rPr>
                <w:rFonts w:ascii="宋体" w:hAnsi="宋体"/>
              </w:rPr>
              <w:t>安全培训</w:t>
            </w:r>
            <w:r w:rsidRPr="00C065AE">
              <w:rPr>
                <w:rFonts w:ascii="宋体" w:hAnsi="宋体" w:hint="eastAsia"/>
              </w:rPr>
              <w:t>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5月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/>
              </w:rPr>
            </w:pPr>
            <w:r w:rsidRPr="00C065AE">
              <w:rPr>
                <w:rFonts w:ascii="宋体" w:hAnsi="宋体" w:hint="eastAsia"/>
              </w:rPr>
              <w:t>十九大精神和《安全生产法》 《职业病防治法》 《消防安全法》 《道路交通安全法》 《海南经济特区安全生产条例》等相关安全生产法律法规和农机安全知识培训。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厅机关各处室、厅属各单位。</w:t>
            </w:r>
          </w:p>
        </w:tc>
      </w:tr>
      <w:tr w:rsidR="001F5A3D" w:rsidRPr="00C065AE" w:rsidTr="004A600F">
        <w:trPr>
          <w:trHeight w:val="1364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2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各市县农村能源主管部门、大中型沼气工程业主单位、沼气工程施工单位。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5-7月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十九大精神学习和沼气安全生产管理知识、消防安全培训。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厅科教处及省农业生态与资源保护总站组织本系统培训。企业培训由企业组织，也可以委托具备安全培训条件的机构承办。</w:t>
            </w:r>
          </w:p>
        </w:tc>
      </w:tr>
      <w:tr w:rsidR="001F5A3D" w:rsidRPr="00C065AE" w:rsidTr="004A600F">
        <w:trPr>
          <w:trHeight w:val="1245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3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厅机关及直属单位工作人员。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6月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十九大精神学习和安全生产知识讲座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厅办公室。</w:t>
            </w:r>
          </w:p>
        </w:tc>
      </w:tr>
      <w:tr w:rsidR="001F5A3D" w:rsidRPr="00C065AE" w:rsidTr="004A600F">
        <w:trPr>
          <w:trHeight w:val="2037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4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1F5A3D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企业主要负责人、安全管理人员、职业卫生管理人员;2.安全主任、安全督导员;3.危险化学品生产、经营、储存、使用登记员；4.应急救援专（兼）职人员。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6-7月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《安全生产法》《危险化学品生产企业安全生产许可证实施办法》《职业病防治法》《海南经济特区安全条例》等安全生产法律法规及危化行业相关规章制度，防火防爆、化学生产工艺与设备安全管理技术、安全生产标准化工作、应急管理和职业卫生等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proofErr w:type="gramStart"/>
            <w:r w:rsidRPr="00C065AE">
              <w:rPr>
                <w:rFonts w:ascii="宋体" w:hAnsi="宋体" w:hint="eastAsia"/>
              </w:rPr>
              <w:t>厅执法</w:t>
            </w:r>
            <w:proofErr w:type="gramEnd"/>
            <w:r w:rsidRPr="00C065AE">
              <w:rPr>
                <w:rFonts w:ascii="宋体" w:hAnsi="宋体" w:hint="eastAsia"/>
              </w:rPr>
              <w:t>处及各市县农业部门，企业培训由企业组织，也可以委托具备安全培训条件的机构承办。</w:t>
            </w:r>
          </w:p>
        </w:tc>
      </w:tr>
      <w:tr w:rsidR="001F5A3D" w:rsidRPr="00C065AE" w:rsidTr="004A600F">
        <w:trPr>
          <w:trHeight w:val="1063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lastRenderedPageBreak/>
              <w:t>5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1F5A3D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各级农机监理部门领导和业务员；</w:t>
            </w:r>
          </w:p>
          <w:p w:rsidR="001F5A3D" w:rsidRPr="00C065AE" w:rsidRDefault="001F5A3D" w:rsidP="001F5A3D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农机生产经营企业、农机专业合作社、农机维修企业以及农机大户主要负责人</w:t>
            </w:r>
          </w:p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3.广大农机驾驶操作人员。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11月前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十大精神学习和《道路交通安全法》《</w:t>
            </w:r>
            <w:r w:rsidRPr="00C065AE">
              <w:rPr>
                <w:rFonts w:ascii="宋体" w:hAnsi="宋体" w:hint="eastAsia"/>
                <w:szCs w:val="44"/>
              </w:rPr>
              <w:t>海南省道路交通安全专项整治三年攻坚战工作方案意见》《农业机械安全监督管理条例》《海南经济特区安全生产条例》，农机驾驶操作技能培训，</w:t>
            </w:r>
            <w:r w:rsidRPr="00C065AE">
              <w:rPr>
                <w:rFonts w:ascii="宋体" w:hAnsi="宋体" w:hint="eastAsia"/>
              </w:rPr>
              <w:t>农机事故应急培训演练 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厅农机处、海南省农机安全监督管理所以及各市县农机监理部门。</w:t>
            </w:r>
          </w:p>
        </w:tc>
      </w:tr>
      <w:tr w:rsidR="001F5A3D" w:rsidRPr="00C065AE" w:rsidTr="004A600F">
        <w:trPr>
          <w:trHeight w:val="1063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6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市县畜牧兽医分管领导、饲料生产企业有关人员。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5-9月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十九大精神学习和饲料质量安全管理规范、饲料粉尘防爆、消防安全应急培训。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厅饲料兽药处。</w:t>
            </w:r>
          </w:p>
        </w:tc>
      </w:tr>
      <w:tr w:rsidR="001F5A3D" w:rsidRPr="00C065AE" w:rsidTr="004A600F">
        <w:trPr>
          <w:trHeight w:val="1096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7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各市县农业部门、田头瓜果</w:t>
            </w:r>
            <w:proofErr w:type="gramStart"/>
            <w:r w:rsidRPr="00C065AE">
              <w:rPr>
                <w:rFonts w:ascii="宋体" w:hAnsi="宋体" w:hint="eastAsia"/>
              </w:rPr>
              <w:t>菜涉氨</w:t>
            </w:r>
            <w:proofErr w:type="gramEnd"/>
            <w:r w:rsidRPr="00C065AE">
              <w:rPr>
                <w:rFonts w:ascii="宋体" w:hAnsi="宋体" w:hint="eastAsia"/>
              </w:rPr>
              <w:t>制冷企业负责人。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10月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十九大精神学习和瓜果</w:t>
            </w:r>
            <w:proofErr w:type="gramStart"/>
            <w:r w:rsidRPr="00C065AE">
              <w:rPr>
                <w:rFonts w:ascii="宋体" w:hAnsi="宋体" w:hint="eastAsia"/>
              </w:rPr>
              <w:t>菜涉氨</w:t>
            </w:r>
            <w:proofErr w:type="gramEnd"/>
            <w:r w:rsidRPr="00C065AE">
              <w:rPr>
                <w:rFonts w:ascii="宋体" w:hAnsi="宋体" w:hint="eastAsia"/>
              </w:rPr>
              <w:t>制冷企业安全生产和消防安全培训。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厅农产品加工处。</w:t>
            </w:r>
          </w:p>
        </w:tc>
      </w:tr>
      <w:tr w:rsidR="001F5A3D" w:rsidRPr="00C065AE" w:rsidTr="004A600F">
        <w:trPr>
          <w:trHeight w:val="1096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8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厅机关及直属单位工作人员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10月前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十九大精神学习和防灾减灾安全知识讲座，安全生产法律法规知识培训暨消防安全培训演练。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省办公室。</w:t>
            </w:r>
          </w:p>
        </w:tc>
      </w:tr>
      <w:tr w:rsidR="001F5A3D" w:rsidRPr="00C065AE" w:rsidTr="004A600F">
        <w:trPr>
          <w:trHeight w:val="946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9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基层农技推广人员及各市县种植农户。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11月前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植物病虫害防控技术培训。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省植物部门及各市县农业部门。</w:t>
            </w:r>
          </w:p>
        </w:tc>
      </w:tr>
      <w:tr w:rsidR="001F5A3D" w:rsidRPr="00C065AE" w:rsidTr="004A600F">
        <w:trPr>
          <w:trHeight w:val="1019"/>
        </w:trPr>
        <w:tc>
          <w:tcPr>
            <w:tcW w:w="719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10</w:t>
            </w:r>
          </w:p>
        </w:tc>
        <w:tc>
          <w:tcPr>
            <w:tcW w:w="3580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基层农技推广人员及各市县养殖农户。</w:t>
            </w:r>
          </w:p>
        </w:tc>
        <w:tc>
          <w:tcPr>
            <w:tcW w:w="1213" w:type="dxa"/>
            <w:vAlign w:val="center"/>
          </w:tcPr>
          <w:p w:rsidR="001F5A3D" w:rsidRPr="00C065AE" w:rsidRDefault="001F5A3D" w:rsidP="004A600F">
            <w:pPr>
              <w:jc w:val="center"/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11月前</w:t>
            </w:r>
          </w:p>
        </w:tc>
        <w:tc>
          <w:tcPr>
            <w:tcW w:w="4802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r w:rsidRPr="00C065AE">
              <w:rPr>
                <w:rFonts w:ascii="宋体" w:hAnsi="宋体" w:hint="eastAsia"/>
              </w:rPr>
              <w:t>动物疫病防控技术培训。</w:t>
            </w:r>
          </w:p>
        </w:tc>
        <w:tc>
          <w:tcPr>
            <w:tcW w:w="3969" w:type="dxa"/>
            <w:vAlign w:val="center"/>
          </w:tcPr>
          <w:p w:rsidR="001F5A3D" w:rsidRPr="00C065AE" w:rsidRDefault="001F5A3D" w:rsidP="004A600F">
            <w:pPr>
              <w:rPr>
                <w:rFonts w:ascii="宋体" w:hAnsi="宋体" w:hint="eastAsia"/>
              </w:rPr>
            </w:pPr>
            <w:proofErr w:type="gramStart"/>
            <w:r w:rsidRPr="00C065AE">
              <w:rPr>
                <w:rFonts w:ascii="宋体" w:hAnsi="宋体" w:hint="eastAsia"/>
              </w:rPr>
              <w:t>省动物</w:t>
            </w:r>
            <w:proofErr w:type="gramEnd"/>
            <w:r w:rsidRPr="00C065AE">
              <w:rPr>
                <w:rFonts w:ascii="宋体" w:hAnsi="宋体" w:hint="eastAsia"/>
              </w:rPr>
              <w:t>疫病预防控制中心及各市县畜牧兽医部。</w:t>
            </w:r>
          </w:p>
        </w:tc>
      </w:tr>
    </w:tbl>
    <w:p w:rsidR="00BE3E82" w:rsidRPr="001F5A3D" w:rsidRDefault="00BE3E82"/>
    <w:sectPr w:rsidR="00BE3E82" w:rsidRPr="001F5A3D" w:rsidSect="001F5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A3D"/>
    <w:rsid w:val="001F5A3D"/>
    <w:rsid w:val="00B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2018-03-27T09:30:00Z</dcterms:created>
  <dcterms:modified xsi:type="dcterms:W3CDTF">2018-03-27T09:30:00Z</dcterms:modified>
</cp:coreProperties>
</file>