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adjustRightInd w:val="0"/>
        <w:spacing w:line="560" w:lineRule="exact"/>
        <w:jc w:val="center"/>
        <w:textAlignment w:val="baseline"/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adjustRightInd w:val="0"/>
        <w:spacing w:line="560" w:lineRule="exact"/>
        <w:jc w:val="center"/>
        <w:textAlignment w:val="baseline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附件2填写及附报材料说明</w:t>
      </w:r>
    </w:p>
    <w:p>
      <w:pPr>
        <w:adjustRightInd w:val="0"/>
        <w:spacing w:line="560" w:lineRule="exact"/>
        <w:ind w:firstLine="213" w:firstLineChars="59"/>
        <w:jc w:val="center"/>
        <w:textAlignment w:val="baseline"/>
        <w:rPr>
          <w:rFonts w:hint="eastAsia" w:ascii="仿宋_GB2312" w:eastAsia="仿宋_GB2312"/>
          <w:b/>
          <w:kern w:val="0"/>
          <w:sz w:val="36"/>
          <w:szCs w:val="36"/>
        </w:rPr>
      </w:pPr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1.本表由市县农业行政主管部门或农产品协会等推荐主体填写，可登录海南省农业信息网下载。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2.每个公用品牌填写一份推荐表。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3.公用品牌推荐人连同本表提交以下附报材料：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（1）生产经营单位中获得无公害农产品、绿色食品、有机产品及良好农业规范（GAP）等认证的证明；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（2）生产经营单位中获得龙头企业、示范社等称号的证明；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（3）</w:t>
      </w:r>
      <w:r>
        <w:rPr>
          <w:rFonts w:hint="eastAsia" w:ascii="仿宋_GB2312" w:eastAsia="仿宋_GB2312"/>
          <w:kern w:val="0"/>
          <w:sz w:val="32"/>
          <w:szCs w:val="32"/>
        </w:rPr>
        <w:t>其他证明材料。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7AF8"/>
    <w:rsid w:val="17C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2017-11-07T09:43:00Z</dcterms:created>
  <dc:creator>踮脚、慕爱</dc:creator>
  <cp:lastModifiedBy>踮脚、慕爱</cp:lastModifiedBy>
  <dcterms:modified xsi:type="dcterms:W3CDTF">2017-11-07T09:43:37Z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