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</w:rPr>
        <w:t>附件3</w:t>
      </w:r>
    </w:p>
    <w:p>
      <w:pPr>
        <w:jc w:val="center"/>
        <w:rPr>
          <w:rFonts w:hint="eastAsia" w:ascii="黑体" w:hAnsi="Calibri" w:eastAsia="黑体"/>
          <w:b/>
          <w:sz w:val="36"/>
          <w:szCs w:val="36"/>
        </w:rPr>
      </w:pPr>
    </w:p>
    <w:p>
      <w:pPr>
        <w:jc w:val="center"/>
        <w:rPr>
          <w:rFonts w:hint="eastAsia" w:ascii="方正小标宋简体" w:hAnsi="Calibri" w:eastAsia="方正小标宋简体"/>
          <w:sz w:val="36"/>
          <w:szCs w:val="36"/>
        </w:rPr>
      </w:pPr>
      <w:r>
        <w:rPr>
          <w:rFonts w:hint="eastAsia" w:ascii="方正小标宋简体" w:hAnsi="Calibri" w:eastAsia="方正小标宋简体"/>
          <w:sz w:val="36"/>
          <w:szCs w:val="36"/>
        </w:rPr>
        <w:t>海南省级现代农业产业园监测评价基本情况表</w:t>
      </w:r>
    </w:p>
    <w:p>
      <w:pPr>
        <w:rPr>
          <w:rFonts w:hint="eastAsia" w:ascii="Calibri" w:hAnsi="Calibri"/>
          <w:szCs w:val="22"/>
        </w:rPr>
      </w:pPr>
    </w:p>
    <w:p>
      <w:pPr>
        <w:rPr>
          <w:rFonts w:ascii="宋体" w:hAnsi="宋体" w:cs="宋体"/>
          <w:bCs/>
          <w:kern w:val="0"/>
          <w:sz w:val="28"/>
          <w:szCs w:val="28"/>
        </w:rPr>
      </w:pPr>
    </w:p>
    <w:p>
      <w:pPr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snapToGrid w:val="0"/>
        <w:spacing w:line="420" w:lineRule="auto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产业园名称：</w:t>
      </w:r>
      <w:r>
        <w:rPr>
          <w:rFonts w:hint="eastAsia" w:ascii="仿宋" w:hAnsi="仿宋" w:eastAsia="仿宋" w:cs="宋体"/>
          <w:bCs/>
          <w:kern w:val="0"/>
          <w:sz w:val="32"/>
          <w:szCs w:val="32"/>
          <w:u w:val="single"/>
        </w:rPr>
        <w:t xml:space="preserve">                                       </w:t>
      </w:r>
    </w:p>
    <w:p>
      <w:pPr>
        <w:snapToGrid w:val="0"/>
        <w:spacing w:line="420" w:lineRule="auto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实施主体（盖章）：</w:t>
      </w:r>
      <w:r>
        <w:rPr>
          <w:rFonts w:hint="eastAsia" w:ascii="仿宋" w:hAnsi="仿宋" w:eastAsia="仿宋" w:cs="宋体"/>
          <w:bCs/>
          <w:kern w:val="0"/>
          <w:sz w:val="32"/>
          <w:szCs w:val="32"/>
          <w:u w:val="single"/>
        </w:rPr>
        <w:t xml:space="preserve">                                 </w:t>
      </w:r>
    </w:p>
    <w:p>
      <w:pPr>
        <w:snapToGrid w:val="0"/>
        <w:spacing w:line="420" w:lineRule="auto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产业园地址：</w:t>
      </w:r>
      <w:r>
        <w:rPr>
          <w:rFonts w:hint="eastAsia" w:ascii="仿宋" w:hAnsi="仿宋" w:eastAsia="仿宋" w:cs="宋体"/>
          <w:bCs/>
          <w:kern w:val="0"/>
          <w:sz w:val="32"/>
          <w:szCs w:val="32"/>
          <w:u w:val="single"/>
        </w:rPr>
        <w:t xml:space="preserve">                                       </w:t>
      </w:r>
    </w:p>
    <w:p>
      <w:pPr>
        <w:snapToGrid w:val="0"/>
        <w:spacing w:line="420" w:lineRule="auto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法定代表人：</w:t>
      </w:r>
      <w:r>
        <w:rPr>
          <w:rFonts w:hint="eastAsia" w:ascii="仿宋" w:hAnsi="仿宋" w:eastAsia="仿宋" w:cs="宋体"/>
          <w:bCs/>
          <w:kern w:val="0"/>
          <w:sz w:val="32"/>
          <w:szCs w:val="32"/>
          <w:u w:val="single"/>
        </w:rPr>
        <w:t xml:space="preserve">                                       </w:t>
      </w:r>
    </w:p>
    <w:p>
      <w:pPr>
        <w:snapToGrid w:val="0"/>
        <w:spacing w:line="420" w:lineRule="auto"/>
        <w:rPr>
          <w:rFonts w:hint="eastAsia" w:ascii="仿宋" w:hAnsi="仿宋" w:eastAsia="仿宋" w:cs="宋体"/>
          <w:bCs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填报人：</w:t>
      </w:r>
      <w:r>
        <w:rPr>
          <w:rFonts w:hint="eastAsia" w:ascii="仿宋" w:hAnsi="仿宋" w:eastAsia="仿宋" w:cs="宋体"/>
          <w:bCs/>
          <w:kern w:val="0"/>
          <w:sz w:val="32"/>
          <w:szCs w:val="32"/>
          <w:u w:val="single"/>
        </w:rPr>
        <w:t xml:space="preserve">                                           </w:t>
      </w:r>
    </w:p>
    <w:p>
      <w:pPr>
        <w:snapToGrid w:val="0"/>
        <w:spacing w:line="420" w:lineRule="auto"/>
        <w:rPr>
          <w:rFonts w:hint="eastAsia" w:ascii="仿宋" w:hAnsi="仿宋" w:eastAsia="仿宋" w:cs="宋体"/>
          <w:bCs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宋体"/>
          <w:bCs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snapToGrid w:val="0"/>
        <w:spacing w:line="420" w:lineRule="auto"/>
        <w:rPr>
          <w:rFonts w:hint="eastAsia" w:ascii="仿宋" w:hAnsi="仿宋" w:eastAsia="仿宋" w:cs="宋体"/>
          <w:bCs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电子邮箱：</w:t>
      </w:r>
      <w:r>
        <w:rPr>
          <w:rFonts w:hint="eastAsia" w:ascii="仿宋" w:hAnsi="仿宋" w:eastAsia="仿宋" w:cs="宋体"/>
          <w:bCs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snapToGrid w:val="0"/>
        <w:spacing w:line="420" w:lineRule="auto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开户银行：</w:t>
      </w:r>
      <w:r>
        <w:rPr>
          <w:rFonts w:hint="eastAsia" w:ascii="仿宋" w:hAnsi="仿宋" w:eastAsia="仿宋" w:cs="宋体"/>
          <w:bCs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snapToGrid w:val="0"/>
        <w:spacing w:line="420" w:lineRule="auto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户名：</w:t>
      </w:r>
      <w:r>
        <w:rPr>
          <w:rFonts w:hint="eastAsia" w:ascii="仿宋" w:hAnsi="仿宋" w:eastAsia="仿宋" w:cs="宋体"/>
          <w:bCs/>
          <w:kern w:val="0"/>
          <w:sz w:val="32"/>
          <w:szCs w:val="32"/>
          <w:u w:val="single"/>
        </w:rPr>
        <w:t xml:space="preserve">                                             </w:t>
      </w:r>
    </w:p>
    <w:p>
      <w:pPr>
        <w:snapToGrid w:val="0"/>
        <w:spacing w:line="420" w:lineRule="auto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银行账号：</w:t>
      </w:r>
      <w:r>
        <w:rPr>
          <w:rFonts w:hint="eastAsia" w:ascii="仿宋" w:hAnsi="仿宋" w:eastAsia="仿宋" w:cs="宋体"/>
          <w:bCs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snapToGrid w:val="0"/>
        <w:spacing w:line="420" w:lineRule="auto"/>
        <w:rPr>
          <w:rFonts w:hint="eastAsia" w:ascii="仿宋" w:hAnsi="仿宋" w:eastAsia="仿宋" w:cs="宋体"/>
          <w:bCs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填报日期：</w:t>
      </w:r>
      <w:r>
        <w:rPr>
          <w:rFonts w:hint="eastAsia" w:ascii="仿宋" w:hAnsi="仿宋" w:eastAsia="仿宋" w:cs="宋体"/>
          <w:bCs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snapToGrid w:val="0"/>
        <w:spacing w:line="420" w:lineRule="auto"/>
        <w:rPr>
          <w:rFonts w:hint="eastAsia" w:ascii="仿宋" w:hAnsi="仿宋" w:eastAsia="仿宋" w:cs="宋体"/>
          <w:bCs/>
          <w:kern w:val="0"/>
          <w:sz w:val="32"/>
          <w:szCs w:val="32"/>
          <w:u w:val="single"/>
        </w:rPr>
      </w:pPr>
    </w:p>
    <w:tbl>
      <w:tblPr>
        <w:tblStyle w:val="3"/>
        <w:tblW w:w="93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4110"/>
        <w:gridCol w:w="1080"/>
        <w:gridCol w:w="924"/>
        <w:gridCol w:w="762"/>
        <w:gridCol w:w="9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类别</w:t>
            </w:r>
          </w:p>
        </w:tc>
        <w:tc>
          <w:tcPr>
            <w:tcW w:w="4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指标名称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</w:t>
            </w:r>
          </w:p>
        </w:tc>
        <w:tc>
          <w:tcPr>
            <w:tcW w:w="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累计数</w:t>
            </w: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当年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上年度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基本情况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主导产业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占地总面积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亩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生产总面积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亩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计划总投资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实际总投资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总产值（销售收入）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上缴税金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员工总人数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带动（含联结）农户人数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其中带动（含联结）贫困人数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员工（含联结农户）年人均收入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带动农户的年人均收入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其中带动贫困户的年人均收入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财政资金支持金额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*金融信贷金额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*农业保险保障金额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投保产品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休闲农业接待人数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1.综合效益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年人均产值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亩均产值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年利润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2.发展规划及管理制度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编制完成发展规划或年度实施计划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落实土地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有相关质量追溯管理制度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有农业污染防治制度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制定专门的技术标准和安全生产操作规程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产业链长，产品附加值高，产业深度融合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3.规模化产业化水平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产品产量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吨、头、只、尾等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主导产业总面积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亩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主导产业总产值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线上销售额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4.物质装备能力</w:t>
            </w:r>
          </w:p>
        </w:tc>
        <w:tc>
          <w:tcPr>
            <w:tcW w:w="4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机械化作业面积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亩</w:t>
            </w:r>
          </w:p>
        </w:tc>
        <w:tc>
          <w:tcPr>
            <w:tcW w:w="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*设施生产面积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亩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仓储、冷库面积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亩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5.科技创新与推广应用</w:t>
            </w:r>
          </w:p>
        </w:tc>
        <w:tc>
          <w:tcPr>
            <w:tcW w:w="4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省（部）级以上农业科技创新产品、技术专利数量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</w:t>
            </w:r>
          </w:p>
        </w:tc>
        <w:tc>
          <w:tcPr>
            <w:tcW w:w="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研发资金投入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种养智能生产或视频监控等面积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亩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*先进技术应用面积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亩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良种良苗应用面积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亩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大专以上学历员工人数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持有相关专业证书人员（含联结农户人数）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农业技术推广服务人员（含联结农户人数）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参加相关技能培训人员（含联结农户人数）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6.品牌创建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获得品牌认证总数量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其中"绿色"产品认证数量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其中"有机"产品认证数量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其中"无公害"产品认证数量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其中农产品地理标志数量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其中获得省（部）级以上品牌称号认证产品数量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*品牌产品产值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抽检农产品样本总数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合格农产品样本数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7.生态循环可持续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农药使用量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公斤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化肥使用量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公斤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兽药使用量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公斤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鱼药使用量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公斤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废弃物综合利用量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吨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废弃物总量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吨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napToGrid w:val="0"/>
        <w:spacing w:line="300" w:lineRule="exact"/>
        <w:rPr>
          <w:rFonts w:hint="eastAsia" w:ascii="宋体" w:hAnsi="宋体" w:cs="宋体"/>
          <w:bCs/>
          <w:kern w:val="0"/>
          <w:szCs w:val="21"/>
        </w:rPr>
      </w:pPr>
    </w:p>
    <w:p>
      <w:pPr>
        <w:snapToGrid w:val="0"/>
        <w:spacing w:line="300" w:lineRule="exac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备注说明：</w:t>
      </w:r>
    </w:p>
    <w:p>
      <w:pPr>
        <w:snapToGrid w:val="0"/>
        <w:spacing w:line="30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①“/”号表示该项不用填写。</w:t>
      </w:r>
    </w:p>
    <w:p>
      <w:pPr>
        <w:snapToGrid w:val="0"/>
        <w:spacing w:line="30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②金融信贷金额:指从银行等金融机构获得的贷款金额。</w:t>
      </w:r>
    </w:p>
    <w:p>
      <w:pPr>
        <w:snapToGrid w:val="0"/>
        <w:spacing w:line="30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③农业保险保障金额：指若发生了保险合同中最大给付额的保险事故，保险公司需支付的最高金额。</w:t>
      </w:r>
    </w:p>
    <w:p>
      <w:pPr>
        <w:snapToGrid w:val="0"/>
        <w:spacing w:line="30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④设施生产面积:指连栋温室、日光温室、塑料大棚、小拱棚(遮阳棚)、喷滴灌、围网养殖、网箱养殖以及畜禽舍等生产用地面积。</w:t>
      </w:r>
    </w:p>
    <w:p>
      <w:pPr>
        <w:snapToGrid w:val="0"/>
        <w:spacing w:line="30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⑤先进技术应用面积:主要指使用农业部制定的主推技术应用的面积。</w:t>
      </w:r>
    </w:p>
    <w:p>
      <w:pPr>
        <w:snapToGrid w:val="0"/>
        <w:spacing w:line="30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⑥品牌产品产值:指产业园生产的有机产品、绿色产品、无公害产品、农产品地理标志产品、获得省（部）级以上品牌称号认证产品等品牌产品的产值。</w:t>
      </w:r>
    </w:p>
    <w:p>
      <w:pPr>
        <w:widowControl/>
        <w:jc w:val="left"/>
        <w:rPr>
          <w:rFonts w:hint="eastAsia" w:ascii="黑体" w:hAnsi="宋体" w:eastAsia="黑体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A1F47"/>
    <w:rsid w:val="6AB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2017-11-01T02:14:00Z</dcterms:created>
  <dc:creator>踮脚、慕爱</dc:creator>
  <cp:lastModifiedBy>踮脚、慕爱</cp:lastModifiedBy>
  <dcterms:modified xsi:type="dcterms:W3CDTF">2017-11-01T02:14:47Z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