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zh-CN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rFonts w:hint="eastAsia" w:ascii="方正小标宋简体" w:eastAsia="方正小标宋简体"/>
          <w:sz w:val="32"/>
          <w:lang w:val="zh-CN"/>
        </w:rPr>
      </w:pPr>
      <w:r>
        <w:rPr>
          <w:rFonts w:hint="eastAsia" w:ascii="方正小标宋简体" w:eastAsia="方正小标宋简体"/>
          <w:sz w:val="36"/>
        </w:rPr>
        <w:t>到期复评的14</w:t>
      </w:r>
      <w:r>
        <w:rPr>
          <w:rFonts w:hint="eastAsia" w:ascii="方正小标宋简体" w:eastAsia="方正小标宋简体"/>
          <w:sz w:val="36"/>
          <w:lang w:val="zh-CN"/>
        </w:rPr>
        <w:t>家省级现代农业产业园名单</w:t>
      </w:r>
    </w:p>
    <w:tbl>
      <w:tblPr>
        <w:tblStyle w:val="4"/>
        <w:tblpPr w:leftFromText="180" w:rightFromText="180" w:vertAnchor="text" w:horzAnchor="page" w:tblpX="1810" w:tblpY="363"/>
        <w:tblOverlap w:val="never"/>
        <w:tblW w:w="92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44"/>
        <w:gridCol w:w="3493"/>
        <w:gridCol w:w="3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  县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产业园 名 称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实施主体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海口罗牛山农产品加工产业园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罗牛山股份有限公司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海口潭牛文昌鸡产业园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海南（潭牛）文昌鸡股份有限公司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海口柏盈兰花产业园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海南柏盈兰花产业开发有限公司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海口万亩蔬菜产业园（马坡洋广地基地、新发地基地）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海南广地农业科技有限公司、海南新发地现代农业发展有限公司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海口荣丰热带花卉产业园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海南荣丰花卉有限公司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海口莲雾标准化产业园（云龙金德丰基地、三江豪福江基地）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海南金德丰农业开发有限公司、海南裕昌龙实业有限公司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三亚市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三亚亚龙湾国际玫瑰谷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三亚兰德国际玫瑰谷发展有限公司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琼海市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琼海龙寿洋万亩田野公园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琼海市嘉积镇人民政府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文昌市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文昌春光食品产业园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海南春光食品有限公司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文昌市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文昌周勤富罗非鱼养殖产业园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海南勤富实业有限公司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临高县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临高天地人香蕉产业园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海南天地人生态农业股份有限公司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农垦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白沙绿茶栽培标准化产业园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海南农垦白沙茶业股份有限公司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陵水县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陵水润达现代农业产业园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海南润达现代农业股份有限公司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陵水县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陵水广陵南繁科技产业园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海南广陵高科实业有限公司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8E9"/>
    <w:rsid w:val="006158E9"/>
    <w:rsid w:val="0091556E"/>
    <w:rsid w:val="6C8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595</Words>
  <Characters>3395</Characters>
  <Lines>28</Lines>
  <Paragraphs>7</Paragraphs>
  <ScaleCrop>false</ScaleCrop>
  <LinksUpToDate>false</LinksUpToDate>
  <CharactersWithSpaces>3983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2017-11-01T00:57:00Z</dcterms:created>
  <dc:creator>guobing</dc:creator>
  <cp:lastModifiedBy>踮脚、慕爱</cp:lastModifiedBy>
  <dcterms:modified xsi:type="dcterms:W3CDTF">2017-11-01T02:15:16Z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